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0F97" w14:textId="77777777" w:rsidR="00233B77" w:rsidRDefault="00233B77" w:rsidP="00233B77">
      <w:pPr>
        <w:pStyle w:val="Textpsmene"/>
        <w:numPr>
          <w:ilvl w:val="0"/>
          <w:numId w:val="0"/>
        </w:numPr>
        <w:tabs>
          <w:tab w:val="left" w:pos="708"/>
        </w:tabs>
        <w:jc w:val="center"/>
        <w:rPr>
          <w:b/>
          <w:sz w:val="40"/>
          <w:szCs w:val="40"/>
        </w:rPr>
      </w:pPr>
      <w:r w:rsidRPr="00CF5C3A">
        <w:rPr>
          <w:b/>
          <w:sz w:val="40"/>
          <w:szCs w:val="40"/>
        </w:rPr>
        <w:t xml:space="preserve">Čestné prohlášení uchazeče </w:t>
      </w:r>
    </w:p>
    <w:p w14:paraId="73A22952" w14:textId="076DB944" w:rsidR="00233B77" w:rsidRPr="00CF5C3A" w:rsidRDefault="00233B77" w:rsidP="00233B77">
      <w:pPr>
        <w:pStyle w:val="Textpsmene"/>
        <w:numPr>
          <w:ilvl w:val="0"/>
          <w:numId w:val="0"/>
        </w:numPr>
        <w:tabs>
          <w:tab w:val="left" w:pos="70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splnění kvalifikačních předpokladů</w:t>
      </w:r>
    </w:p>
    <w:p w14:paraId="2F181A9D" w14:textId="77777777" w:rsidR="00233B77" w:rsidRDefault="00233B77" w:rsidP="00233B77">
      <w:pPr>
        <w:jc w:val="center"/>
      </w:pPr>
      <w:r w:rsidRPr="00CF5C3A">
        <w:rPr>
          <w:b/>
        </w:rPr>
        <w:t>v rámci výběrového řízení k veřejné zakázce malého rozsahu na stavební práce,</w:t>
      </w:r>
      <w:r w:rsidRPr="00CF5C3A">
        <w:t xml:space="preserve"> </w:t>
      </w:r>
    </w:p>
    <w:p w14:paraId="4AC1BB32" w14:textId="77777777" w:rsidR="00233B77" w:rsidRPr="00CF5C3A" w:rsidRDefault="00233B77" w:rsidP="00233B77">
      <w:pPr>
        <w:jc w:val="center"/>
      </w:pPr>
      <w:r>
        <w:rPr>
          <w:b/>
          <w:bCs/>
        </w:rPr>
        <w:t>vedené</w:t>
      </w:r>
      <w:r w:rsidRPr="00CF5C3A">
        <w:rPr>
          <w:b/>
          <w:bCs/>
        </w:rPr>
        <w:t xml:space="preserve"> mimo režim zákona č. 134/2016 Sb.</w:t>
      </w:r>
    </w:p>
    <w:p w14:paraId="053755EB" w14:textId="77777777" w:rsidR="00233B77" w:rsidRPr="00CF5C3A" w:rsidRDefault="00233B77" w:rsidP="00233B77">
      <w:pPr>
        <w:jc w:val="center"/>
      </w:pPr>
    </w:p>
    <w:p w14:paraId="4297B005" w14:textId="77777777" w:rsidR="00233B77" w:rsidRPr="00CF5C3A" w:rsidRDefault="00233B77" w:rsidP="00233B77">
      <w:pPr>
        <w:pStyle w:val="Textpsmene"/>
        <w:numPr>
          <w:ilvl w:val="0"/>
          <w:numId w:val="0"/>
        </w:numPr>
        <w:tabs>
          <w:tab w:val="left" w:pos="708"/>
        </w:tabs>
        <w:jc w:val="center"/>
        <w:rPr>
          <w:b/>
          <w:sz w:val="32"/>
          <w:szCs w:val="32"/>
        </w:rPr>
      </w:pPr>
    </w:p>
    <w:p w14:paraId="38AA14D6" w14:textId="2BFC21C0" w:rsidR="00233B77" w:rsidRDefault="00233B77" w:rsidP="00233B77">
      <w:pPr>
        <w:jc w:val="both"/>
        <w:rPr>
          <w:bCs/>
        </w:rPr>
      </w:pPr>
      <w:r w:rsidRPr="00AE3BF9">
        <w:rPr>
          <w:bCs/>
        </w:rPr>
        <w:t xml:space="preserve">Uchazeč dokládá tímto čestným prohlášením, že níže požadované kvalifikační předpoklady dle výzvy a zadávací dokumentace na zakázku malého rozsahu na stavební práce s názvem </w:t>
      </w:r>
      <w:r w:rsidRPr="00AE3BF9">
        <w:rPr>
          <w:b/>
        </w:rPr>
        <w:t>„</w:t>
      </w:r>
      <w:r w:rsidR="00CC5FE6">
        <w:rPr>
          <w:b/>
        </w:rPr>
        <w:t>Stavební úpravy bytové jednotky</w:t>
      </w:r>
      <w:r w:rsidRPr="00AE3BF9">
        <w:rPr>
          <w:b/>
        </w:rPr>
        <w:t>“</w:t>
      </w:r>
      <w:r w:rsidRPr="00AE3BF9">
        <w:rPr>
          <w:bCs/>
        </w:rPr>
        <w:t xml:space="preserve"> splňuje. Vítězný uchazeč je povinen před podpisem smlouvy požadované doklady</w:t>
      </w:r>
      <w:r w:rsidR="00AE3BF9">
        <w:rPr>
          <w:bCs/>
        </w:rPr>
        <w:t xml:space="preserve"> doložit. </w:t>
      </w:r>
    </w:p>
    <w:p w14:paraId="40B79515" w14:textId="77777777" w:rsidR="00AE3BF9" w:rsidRPr="00AE3BF9" w:rsidRDefault="00AE3BF9" w:rsidP="00233B77">
      <w:pPr>
        <w:jc w:val="both"/>
        <w:rPr>
          <w:bCs/>
        </w:rPr>
      </w:pPr>
    </w:p>
    <w:p w14:paraId="6FEE3486" w14:textId="77777777" w:rsidR="00233B77" w:rsidRDefault="00233B77" w:rsidP="00233B77">
      <w:pPr>
        <w:jc w:val="both"/>
        <w:rPr>
          <w:b/>
        </w:rPr>
      </w:pPr>
    </w:p>
    <w:p w14:paraId="2061F044" w14:textId="787395B2" w:rsidR="00233B77" w:rsidRDefault="00233B77" w:rsidP="00233B77">
      <w:pPr>
        <w:jc w:val="both"/>
      </w:pPr>
      <w:r>
        <w:rPr>
          <w:b/>
        </w:rPr>
        <w:t xml:space="preserve">1. K prokázání základní způsobilosti </w:t>
      </w:r>
      <w:r>
        <w:t>doloží uchazeč:</w:t>
      </w:r>
    </w:p>
    <w:p w14:paraId="684B36A5" w14:textId="77777777" w:rsidR="00233B77" w:rsidRDefault="00233B77" w:rsidP="00233B77">
      <w:pPr>
        <w:jc w:val="both"/>
      </w:pPr>
      <w:r>
        <w:rPr>
          <w:b/>
          <w:bCs/>
        </w:rPr>
        <w:t>Čestné prohlášení</w:t>
      </w:r>
      <w:r>
        <w:t xml:space="preserve"> strukturované dle §74, zákona o zadávání veřejných zakázek č. 134/2016 Sb. (originál). </w:t>
      </w:r>
    </w:p>
    <w:p w14:paraId="4185A0B2" w14:textId="77777777" w:rsidR="00233B77" w:rsidRDefault="00233B77" w:rsidP="00233B77">
      <w:pPr>
        <w:jc w:val="both"/>
        <w:rPr>
          <w:b/>
        </w:rPr>
      </w:pPr>
      <w:r>
        <w:rPr>
          <w:b/>
        </w:rPr>
        <w:t xml:space="preserve"> </w:t>
      </w:r>
    </w:p>
    <w:p w14:paraId="3E72ADC6" w14:textId="70507ED7" w:rsidR="00233B77" w:rsidRDefault="00233B77" w:rsidP="00233B77">
      <w:pPr>
        <w:jc w:val="both"/>
      </w:pPr>
      <w:r>
        <w:rPr>
          <w:b/>
        </w:rPr>
        <w:t>2. K prokázání profesní způsobilosti</w:t>
      </w:r>
      <w:r>
        <w:t xml:space="preserve"> doloží uchazeč:</w:t>
      </w:r>
    </w:p>
    <w:p w14:paraId="508147FD" w14:textId="77777777" w:rsidR="00233B77" w:rsidRDefault="00233B77" w:rsidP="00233B77">
      <w:pPr>
        <w:pStyle w:val="Default"/>
        <w:jc w:val="both"/>
      </w:pPr>
      <w:r w:rsidRPr="00FE443E">
        <w:t xml:space="preserve">Účastník prokáže profesní způsobilost analogicky dle </w:t>
      </w:r>
      <w:r w:rsidRPr="00FE443E">
        <w:rPr>
          <w:b/>
          <w:bCs/>
        </w:rPr>
        <w:t xml:space="preserve">§ 77 zákona </w:t>
      </w:r>
      <w:r w:rsidRPr="00FE443E">
        <w:t xml:space="preserve">v následujícím rozsahu: </w:t>
      </w:r>
    </w:p>
    <w:p w14:paraId="0AB3A48F" w14:textId="77777777" w:rsidR="00233B77" w:rsidRPr="00FE443E" w:rsidRDefault="00233B77" w:rsidP="00233B77">
      <w:pPr>
        <w:pStyle w:val="Default"/>
        <w:jc w:val="both"/>
      </w:pPr>
    </w:p>
    <w:p w14:paraId="28BCA7CA" w14:textId="77777777" w:rsidR="00233B77" w:rsidRPr="00FE443E" w:rsidRDefault="00233B77" w:rsidP="00233B77">
      <w:pPr>
        <w:pStyle w:val="Default"/>
        <w:numPr>
          <w:ilvl w:val="0"/>
          <w:numId w:val="1"/>
        </w:numPr>
        <w:spacing w:after="167"/>
        <w:ind w:left="284" w:hanging="284"/>
        <w:jc w:val="both"/>
      </w:pPr>
      <w:r w:rsidRPr="00FE443E">
        <w:t xml:space="preserve">Účastník předloží </w:t>
      </w:r>
      <w:r w:rsidRPr="00FE443E">
        <w:rPr>
          <w:b/>
          <w:bCs/>
        </w:rPr>
        <w:t xml:space="preserve">výpis z obchodního rejstříku nebo jiné obdobné evidence </w:t>
      </w:r>
      <w:r w:rsidRPr="00FE443E">
        <w:t xml:space="preserve">(např. živnostenský rejstřík), pokud jiný právní předpis zápis do takové evidence vyžaduje. </w:t>
      </w:r>
    </w:p>
    <w:p w14:paraId="687DBFCE" w14:textId="77777777" w:rsidR="00233B77" w:rsidRDefault="00233B77" w:rsidP="00233B77">
      <w:pPr>
        <w:pStyle w:val="Default"/>
        <w:numPr>
          <w:ilvl w:val="0"/>
          <w:numId w:val="1"/>
        </w:numPr>
        <w:ind w:left="284"/>
        <w:jc w:val="both"/>
      </w:pPr>
      <w:r w:rsidRPr="00B11BD2">
        <w:t xml:space="preserve">Účastník předloží </w:t>
      </w:r>
      <w:r w:rsidRPr="00B11BD2">
        <w:rPr>
          <w:b/>
          <w:bCs/>
        </w:rPr>
        <w:t xml:space="preserve">oprávnění k podnikání </w:t>
      </w:r>
      <w:r w:rsidRPr="00B11BD2">
        <w:t>podle zvláštních právních předpisů (živnostenský zákon apod.) v rozsahu odpovídajícím předmětu veřejné zakázky, zejména doklad prokazující příslušné živnostenské oprávnění či jiné oprávnění v oboru Provádění staveb, jejich změn a odstraňování</w:t>
      </w:r>
      <w:r>
        <w:t>.</w:t>
      </w:r>
    </w:p>
    <w:p w14:paraId="3B34305B" w14:textId="77777777" w:rsidR="00233B77" w:rsidRDefault="00233B77" w:rsidP="00233B77">
      <w:pPr>
        <w:pStyle w:val="Default"/>
        <w:ind w:left="284"/>
        <w:jc w:val="both"/>
      </w:pPr>
    </w:p>
    <w:p w14:paraId="2DAE65F2" w14:textId="4BB934EE" w:rsidR="00233B77" w:rsidRDefault="00233B77" w:rsidP="00233B77">
      <w:r>
        <w:rPr>
          <w:b/>
        </w:rPr>
        <w:t>3. K prokázání technických kvalifikačních předpokladů doloží uchazeč</w:t>
      </w:r>
      <w:r>
        <w:t>:</w:t>
      </w:r>
    </w:p>
    <w:p w14:paraId="1689B3C8" w14:textId="6EFEEEC3" w:rsidR="00233B77" w:rsidRDefault="00233B77" w:rsidP="00233B77">
      <w:pPr>
        <w:jc w:val="both"/>
      </w:pPr>
      <w:r>
        <w:rPr>
          <w:b/>
        </w:rPr>
        <w:t xml:space="preserve">Seznam alespoň 3 stavebních akcí obdobného charakteru a rozsahu (v minimální hodnotě </w:t>
      </w:r>
      <w:r w:rsidR="00CC5FE6">
        <w:rPr>
          <w:b/>
        </w:rPr>
        <w:t>1</w:t>
      </w:r>
      <w:r>
        <w:rPr>
          <w:b/>
        </w:rPr>
        <w:t xml:space="preserve">00 000,- Kč bez DPH) </w:t>
      </w:r>
      <w:r>
        <w:t xml:space="preserve">realizovaných uchazečem v posledních třech letech. Seznam těchto dodávek musí být podepsán osobou oprávněnou jednat jménem uchazeče. </w:t>
      </w:r>
    </w:p>
    <w:p w14:paraId="3BC2C258" w14:textId="77777777" w:rsidR="00233B77" w:rsidRDefault="00233B77" w:rsidP="00233B77">
      <w:pPr>
        <w:jc w:val="both"/>
      </w:pPr>
      <w:r>
        <w:t xml:space="preserve">Přílohou tohoto seznamu musí být osvědčení o řádném plnění těchto zakázek, podepsané zadavatelem. Z textu bude patrný název akce, místo plnění, doba plnění a finanční objem zakázky a musí obsahovat údaj o tom, zda tyto dodávky byly provedeny řádně a odborně. </w:t>
      </w:r>
    </w:p>
    <w:p w14:paraId="39A676C5" w14:textId="77777777" w:rsidR="00233B77" w:rsidRDefault="00233B77" w:rsidP="00233B77"/>
    <w:p w14:paraId="42274460" w14:textId="11FA9050" w:rsidR="00233B77" w:rsidRDefault="00233B77" w:rsidP="00233B77">
      <w:pPr>
        <w:jc w:val="both"/>
        <w:rPr>
          <w:b/>
        </w:rPr>
      </w:pPr>
      <w:r>
        <w:rPr>
          <w:b/>
        </w:rPr>
        <w:t xml:space="preserve">4. Ekonomické a finanční kvalifikační předpoklady </w:t>
      </w:r>
      <w:r>
        <w:t xml:space="preserve">splní předložením čestného prohlášení o finanční způsobilosti </w:t>
      </w:r>
      <w:r w:rsidR="00AE3BF9">
        <w:t xml:space="preserve">k plnění zakázky </w:t>
      </w:r>
      <w:r>
        <w:rPr>
          <w:b/>
        </w:rPr>
        <w:t>(originál).</w:t>
      </w:r>
    </w:p>
    <w:p w14:paraId="489D39C6" w14:textId="77777777" w:rsidR="00233B77" w:rsidRPr="00233B77" w:rsidRDefault="00233B77" w:rsidP="00233B77">
      <w:pPr>
        <w:tabs>
          <w:tab w:val="left" w:pos="708"/>
        </w:tabs>
        <w:ind w:left="425" w:hanging="425"/>
        <w:jc w:val="both"/>
        <w:rPr>
          <w:b/>
        </w:rPr>
      </w:pPr>
    </w:p>
    <w:p w14:paraId="52BE2FC1" w14:textId="77777777" w:rsidR="00233B77" w:rsidRPr="00233B77" w:rsidRDefault="00233B77" w:rsidP="00233B77">
      <w:pPr>
        <w:tabs>
          <w:tab w:val="left" w:pos="708"/>
        </w:tabs>
        <w:ind w:left="425" w:hanging="425"/>
        <w:jc w:val="both"/>
        <w:rPr>
          <w:b/>
        </w:rPr>
      </w:pPr>
    </w:p>
    <w:p w14:paraId="1E2054A0" w14:textId="77777777" w:rsidR="00233B77" w:rsidRPr="00233B77" w:rsidRDefault="00233B77" w:rsidP="00233B77">
      <w:pPr>
        <w:tabs>
          <w:tab w:val="left" w:pos="708"/>
        </w:tabs>
        <w:ind w:left="425" w:hanging="425"/>
        <w:jc w:val="both"/>
        <w:rPr>
          <w:b/>
        </w:rPr>
      </w:pPr>
    </w:p>
    <w:p w14:paraId="595B3BA4" w14:textId="77777777" w:rsidR="00233B77" w:rsidRPr="00233B77" w:rsidRDefault="00233B77" w:rsidP="00233B77">
      <w:pPr>
        <w:tabs>
          <w:tab w:val="left" w:pos="708"/>
        </w:tabs>
        <w:ind w:left="425" w:hanging="425"/>
        <w:jc w:val="both"/>
        <w:rPr>
          <w:b/>
        </w:rPr>
      </w:pPr>
    </w:p>
    <w:p w14:paraId="1C0BE14A" w14:textId="77777777" w:rsidR="00233B77" w:rsidRPr="00233B77" w:rsidRDefault="00233B77" w:rsidP="00233B77">
      <w:pPr>
        <w:tabs>
          <w:tab w:val="left" w:pos="708"/>
        </w:tabs>
        <w:ind w:left="425" w:hanging="425"/>
        <w:jc w:val="both"/>
      </w:pPr>
      <w:r w:rsidRPr="00233B77">
        <w:t>V……………… dne ……………</w:t>
      </w:r>
    </w:p>
    <w:p w14:paraId="0ECE9E24" w14:textId="77777777" w:rsidR="00233B77" w:rsidRPr="00233B77" w:rsidRDefault="00233B77" w:rsidP="00233B77">
      <w:pPr>
        <w:tabs>
          <w:tab w:val="left" w:pos="708"/>
        </w:tabs>
        <w:ind w:left="425" w:hanging="425"/>
        <w:jc w:val="both"/>
      </w:pPr>
    </w:p>
    <w:p w14:paraId="27957EC8" w14:textId="77777777" w:rsidR="00233B77" w:rsidRPr="00233B77" w:rsidRDefault="00233B77" w:rsidP="00233B77">
      <w:pPr>
        <w:tabs>
          <w:tab w:val="left" w:pos="708"/>
        </w:tabs>
        <w:ind w:left="425" w:hanging="425"/>
        <w:jc w:val="both"/>
      </w:pPr>
    </w:p>
    <w:p w14:paraId="2D2D7EDF" w14:textId="77777777" w:rsidR="00233B77" w:rsidRPr="00233B77" w:rsidRDefault="00233B77" w:rsidP="00233B77">
      <w:pPr>
        <w:tabs>
          <w:tab w:val="left" w:pos="708"/>
        </w:tabs>
        <w:ind w:left="425" w:hanging="425"/>
        <w:jc w:val="both"/>
      </w:pPr>
    </w:p>
    <w:p w14:paraId="13EE48BD" w14:textId="69804E6A" w:rsidR="00233B77" w:rsidRPr="00233B77" w:rsidRDefault="00233B77" w:rsidP="00F1084D">
      <w:pPr>
        <w:tabs>
          <w:tab w:val="left" w:pos="708"/>
        </w:tabs>
        <w:ind w:left="425" w:hanging="425"/>
        <w:jc w:val="both"/>
        <w:rPr>
          <w:lang w:eastAsia="ar-SA"/>
        </w:rPr>
      </w:pP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  <w:t xml:space="preserve">………………………………….…………..                 </w:t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</w:r>
      <w:r w:rsidRPr="00233B77">
        <w:tab/>
        <w:t xml:space="preserve">                       Identifikace a podpis</w:t>
      </w:r>
    </w:p>
    <w:p w14:paraId="337ED37D" w14:textId="77777777" w:rsidR="00F40E96" w:rsidRDefault="00F40E96"/>
    <w:sectPr w:rsidR="00F4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F0A9A"/>
    <w:multiLevelType w:val="hybridMultilevel"/>
    <w:tmpl w:val="BF9C729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E5074A"/>
    <w:multiLevelType w:val="multilevel"/>
    <w:tmpl w:val="90988952"/>
    <w:lvl w:ilvl="0">
      <w:start w:val="1"/>
      <w:numFmt w:val="decimal"/>
      <w:pStyle w:val="Textpsme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77"/>
    <w:rsid w:val="00233B77"/>
    <w:rsid w:val="00AE3BF9"/>
    <w:rsid w:val="00CC5FE6"/>
    <w:rsid w:val="00F1084D"/>
    <w:rsid w:val="00F4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85AE"/>
  <w15:chartTrackingRefBased/>
  <w15:docId w15:val="{16CED134-48F5-485C-A23D-83B12886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psmene">
    <w:name w:val="Text písmene"/>
    <w:basedOn w:val="Normln"/>
    <w:rsid w:val="00233B77"/>
    <w:pPr>
      <w:numPr>
        <w:numId w:val="2"/>
      </w:num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Steffl</dc:creator>
  <cp:keywords/>
  <dc:description/>
  <cp:lastModifiedBy>Iva Steffl</cp:lastModifiedBy>
  <cp:revision>3</cp:revision>
  <dcterms:created xsi:type="dcterms:W3CDTF">2021-05-13T12:27:00Z</dcterms:created>
  <dcterms:modified xsi:type="dcterms:W3CDTF">2021-08-16T14:51:00Z</dcterms:modified>
</cp:coreProperties>
</file>